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3240FF01"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B67645" w:rsidRPr="00653704">
        <w:rPr>
          <w:rFonts w:ascii="Arial" w:hAnsi="Arial" w:cs="Arial"/>
          <w:sz w:val="20"/>
          <w:szCs w:val="20"/>
          <w:lang w:eastAsia="ja-JP"/>
        </w:rPr>
        <w:t>o</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proofErr w:type="spellStart"/>
      <w:r w:rsidR="003070CB">
        <w:rPr>
          <w:rFonts w:ascii="Arial" w:hAnsi="Arial" w:cs="Arial"/>
          <w:sz w:val="20"/>
          <w:szCs w:val="20"/>
          <w:lang w:eastAsia="ja-JP"/>
        </w:rPr>
        <w:t>Skersabaliai</w:t>
      </w:r>
      <w:proofErr w:type="spellEnd"/>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w:t>
      </w:r>
      <w:r w:rsidR="003070CB">
        <w:rPr>
          <w:rFonts w:ascii="Arial" w:hAnsi="Arial" w:cs="Arial"/>
          <w:sz w:val="20"/>
          <w:szCs w:val="20"/>
          <w:lang w:eastAsia="ja-JP"/>
        </w:rPr>
        <w:t>nauja statyba</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 xml:space="preserve">techninio darbo projekto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425C6DCF"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47332E">
        <w:rPr>
          <w:rFonts w:ascii="Arial" w:hAnsi="Arial" w:cs="Arial"/>
          <w:sz w:val="20"/>
          <w:szCs w:val="20"/>
        </w:rPr>
        <w:t>o</w:t>
      </w:r>
      <w:r w:rsidR="0047332E" w:rsidRPr="001102B7">
        <w:rPr>
          <w:rFonts w:ascii="Arial" w:hAnsi="Arial" w:cs="Arial"/>
          <w:sz w:val="20"/>
          <w:szCs w:val="20"/>
        </w:rPr>
        <w:t xml:space="preserve"> </w:t>
      </w:r>
      <w:proofErr w:type="spellStart"/>
      <w:r w:rsidR="00E65CE2">
        <w:rPr>
          <w:rFonts w:ascii="Arial" w:hAnsi="Arial" w:cs="Arial"/>
          <w:sz w:val="20"/>
          <w:szCs w:val="20"/>
        </w:rPr>
        <w:t>Skersabaliai</w:t>
      </w:r>
      <w:proofErr w:type="spellEnd"/>
      <w:r w:rsidR="0047332E">
        <w:rPr>
          <w:rFonts w:ascii="Arial" w:hAnsi="Arial" w:cs="Arial"/>
          <w:sz w:val="20"/>
          <w:szCs w:val="20"/>
        </w:rPr>
        <w:t xml:space="preserve"> geležinkelio stotelėje, </w:t>
      </w:r>
      <w:r w:rsidR="006418EF" w:rsidRPr="00041DA7">
        <w:rPr>
          <w:rFonts w:ascii="Arial" w:hAnsi="Arial" w:cs="Arial"/>
          <w:sz w:val="20"/>
          <w:szCs w:val="20"/>
        </w:rPr>
        <w:t xml:space="preserve">Vilniaus raj. sav. </w:t>
      </w:r>
      <w:r w:rsidR="006418EF" w:rsidRPr="00F558B2">
        <w:rPr>
          <w:rFonts w:asciiTheme="minorBidi" w:hAnsiTheme="minorBidi"/>
          <w:sz w:val="20"/>
          <w:szCs w:val="20"/>
        </w:rPr>
        <w:t xml:space="preserve">Bezdonių sen., </w:t>
      </w:r>
      <w:proofErr w:type="spellStart"/>
      <w:r w:rsidR="006418EF" w:rsidRPr="00F558B2">
        <w:rPr>
          <w:rFonts w:asciiTheme="minorBidi" w:hAnsiTheme="minorBidi"/>
          <w:sz w:val="20"/>
          <w:szCs w:val="20"/>
        </w:rPr>
        <w:t>Skersabalių</w:t>
      </w:r>
      <w:proofErr w:type="spellEnd"/>
      <w:r w:rsidR="006418EF" w:rsidRPr="00F558B2">
        <w:rPr>
          <w:rFonts w:asciiTheme="minorBidi" w:hAnsiTheme="minorBidi"/>
          <w:sz w:val="20"/>
          <w:szCs w:val="20"/>
        </w:rPr>
        <w:t xml:space="preserve"> </w:t>
      </w:r>
      <w:proofErr w:type="spellStart"/>
      <w:r w:rsidR="006418EF" w:rsidRPr="00F558B2">
        <w:rPr>
          <w:rFonts w:asciiTheme="minorBidi" w:hAnsiTheme="minorBidi"/>
          <w:sz w:val="20"/>
          <w:szCs w:val="20"/>
        </w:rPr>
        <w:t>glž</w:t>
      </w:r>
      <w:proofErr w:type="spellEnd"/>
      <w:r w:rsidR="006418EF" w:rsidRPr="00F558B2">
        <w:rPr>
          <w:rFonts w:asciiTheme="minorBidi" w:hAnsiTheme="minorBidi"/>
          <w:sz w:val="20"/>
          <w:szCs w:val="20"/>
        </w:rPr>
        <w:t xml:space="preserve">. st., </w:t>
      </w:r>
      <w:proofErr w:type="spellStart"/>
      <w:r w:rsidR="006418EF" w:rsidRPr="00F558B2">
        <w:rPr>
          <w:rFonts w:asciiTheme="minorBidi" w:hAnsiTheme="minorBidi"/>
          <w:sz w:val="20"/>
          <w:szCs w:val="20"/>
        </w:rPr>
        <w:t>Skersabalių</w:t>
      </w:r>
      <w:proofErr w:type="spellEnd"/>
      <w:r w:rsidR="006418EF" w:rsidRPr="00F558B2">
        <w:rPr>
          <w:rFonts w:asciiTheme="minorBidi" w:hAnsiTheme="minorBidi"/>
          <w:sz w:val="20"/>
          <w:szCs w:val="20"/>
        </w:rPr>
        <w:t xml:space="preserve"> g. 20</w:t>
      </w:r>
      <w:r w:rsidR="006418EF">
        <w:rPr>
          <w:rFonts w:asciiTheme="minorBidi" w:hAnsiTheme="minorBidi"/>
          <w:sz w:val="20"/>
          <w:szCs w:val="20"/>
        </w:rPr>
        <w:t xml:space="preserve"> </w:t>
      </w:r>
      <w:r w:rsidR="006418EF">
        <w:rPr>
          <w:rFonts w:ascii="Arial" w:hAnsi="Arial" w:cs="Arial"/>
          <w:sz w:val="20"/>
          <w:szCs w:val="20"/>
        </w:rPr>
        <w:t xml:space="preserve"> </w:t>
      </w:r>
      <w:r w:rsidR="006418EF" w:rsidRPr="00CD4D2E">
        <w:rPr>
          <w:rFonts w:ascii="Arial" w:hAnsi="Arial" w:cs="Arial"/>
          <w:sz w:val="20"/>
          <w:szCs w:val="20"/>
        </w:rPr>
        <w:t xml:space="preserve"> </w:t>
      </w:r>
      <w:r w:rsidR="006418EF">
        <w:rPr>
          <w:rFonts w:ascii="Arial" w:hAnsi="Arial" w:cs="Arial"/>
          <w:sz w:val="20"/>
          <w:szCs w:val="20"/>
        </w:rPr>
        <w:t>naujos statybos</w:t>
      </w:r>
      <w:r w:rsidR="006418EF" w:rsidRPr="00A064C7">
        <w:rPr>
          <w:rFonts w:ascii="Arial" w:hAnsi="Arial" w:cs="Arial"/>
          <w:sz w:val="20"/>
          <w:szCs w:val="20"/>
        </w:rPr>
        <w:t xml:space="preserve"> projektas</w:t>
      </w:r>
      <w:r w:rsidR="0047332E" w:rsidRPr="00A064C7">
        <w:rPr>
          <w:rFonts w:ascii="Arial" w:hAnsi="Arial" w:cs="Arial"/>
          <w:sz w:val="20"/>
          <w:szCs w:val="20"/>
        </w:rPr>
        <w:t>.</w:t>
      </w:r>
      <w:r w:rsidR="00BE0ECC" w:rsidRPr="00247983">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5003C20B" w14:textId="1FC21E76" w:rsidR="00E43388" w:rsidRPr="00247983" w:rsidRDefault="50AE2B27" w:rsidP="0031758A">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įrengti naują </w:t>
      </w:r>
      <w:proofErr w:type="spellStart"/>
      <w:r w:rsidR="00B05670" w:rsidRPr="32DAFDB0">
        <w:rPr>
          <w:rFonts w:ascii="Arial" w:eastAsia="Arial" w:hAnsi="Arial" w:cs="Arial"/>
          <w:color w:val="auto"/>
          <w:sz w:val="20"/>
          <w:szCs w:val="20"/>
          <w:lang w:val="lt"/>
        </w:rPr>
        <w:t>S</w:t>
      </w:r>
      <w:r w:rsidR="006418EF">
        <w:rPr>
          <w:rFonts w:ascii="Arial" w:eastAsia="Arial" w:hAnsi="Arial" w:cs="Arial"/>
          <w:color w:val="auto"/>
          <w:sz w:val="20"/>
          <w:szCs w:val="20"/>
          <w:lang w:val="lt"/>
        </w:rPr>
        <w:t>kersabaliai</w:t>
      </w:r>
      <w:proofErr w:type="spellEnd"/>
      <w:r w:rsidR="00B05670" w:rsidRPr="32DAFDB0">
        <w:rPr>
          <w:rFonts w:ascii="Arial" w:eastAsia="Arial" w:hAnsi="Arial" w:cs="Arial"/>
          <w:color w:val="auto"/>
          <w:sz w:val="20"/>
          <w:szCs w:val="20"/>
          <w:lang w:val="lt"/>
        </w:rPr>
        <w:t xml:space="preserve"> geležinkelio stotelės peroną</w:t>
      </w:r>
      <w:r w:rsidR="00124AFD">
        <w:rPr>
          <w:rFonts w:ascii="Arial" w:eastAsia="Arial" w:hAnsi="Arial" w:cs="Arial"/>
          <w:color w:val="auto"/>
          <w:sz w:val="20"/>
          <w:szCs w:val="20"/>
          <w:lang w:val="lt"/>
        </w:rPr>
        <w:t xml:space="preserve"> (</w:t>
      </w:r>
      <w:r w:rsidR="007168F5">
        <w:rPr>
          <w:rFonts w:ascii="Arial" w:eastAsia="Arial" w:hAnsi="Arial" w:cs="Arial"/>
          <w:color w:val="auto"/>
          <w:sz w:val="20"/>
          <w:szCs w:val="20"/>
          <w:lang w:val="lt"/>
        </w:rPr>
        <w:t>kitoje geležinkelio pusėje</w:t>
      </w:r>
      <w:r w:rsidR="00791C0E">
        <w:rPr>
          <w:rFonts w:ascii="Arial" w:eastAsia="Arial" w:hAnsi="Arial" w:cs="Arial"/>
          <w:color w:val="auto"/>
          <w:sz w:val="20"/>
          <w:szCs w:val="20"/>
          <w:lang w:val="lt"/>
        </w:rPr>
        <w:t>)</w:t>
      </w:r>
      <w:r w:rsidR="00B05670" w:rsidRPr="32DAFDB0">
        <w:rPr>
          <w:rFonts w:ascii="Arial" w:eastAsia="Arial" w:hAnsi="Arial" w:cs="Arial"/>
          <w:color w:val="auto"/>
          <w:sz w:val="20"/>
          <w:szCs w:val="20"/>
          <w:lang w:val="lt"/>
        </w:rPr>
        <w:t xml:space="preserve">, jį pritaikant prieigai viename lygyje, taikant universalaus dizaino principus, kad būtų sudarytos sąlygos patogiam ir saugiam įlipimui bei išlipimui iš traukinio visiems keleiviams. Esamas </w:t>
      </w:r>
      <w:proofErr w:type="spellStart"/>
      <w:r w:rsidR="00F109B3">
        <w:rPr>
          <w:rFonts w:ascii="Arial" w:eastAsia="Arial" w:hAnsi="Arial" w:cs="Arial"/>
          <w:color w:val="auto"/>
          <w:sz w:val="20"/>
          <w:szCs w:val="20"/>
          <w:lang w:val="lt"/>
        </w:rPr>
        <w:t>S</w:t>
      </w:r>
      <w:r w:rsidR="007168F5">
        <w:rPr>
          <w:rFonts w:ascii="Arial" w:eastAsia="Arial" w:hAnsi="Arial" w:cs="Arial"/>
          <w:color w:val="auto"/>
          <w:sz w:val="20"/>
          <w:szCs w:val="20"/>
          <w:lang w:val="lt"/>
        </w:rPr>
        <w:t>kersaba</w:t>
      </w:r>
      <w:r w:rsidR="00FE3BFB">
        <w:rPr>
          <w:rFonts w:ascii="Arial" w:eastAsia="Arial" w:hAnsi="Arial" w:cs="Arial"/>
          <w:color w:val="auto"/>
          <w:sz w:val="20"/>
          <w:szCs w:val="20"/>
          <w:lang w:val="lt"/>
        </w:rPr>
        <w:t>liai</w:t>
      </w:r>
      <w:proofErr w:type="spellEnd"/>
      <w:r w:rsidR="00B05670" w:rsidRPr="32DAFDB0">
        <w:rPr>
          <w:rFonts w:ascii="Arial" w:eastAsia="Arial" w:hAnsi="Arial" w:cs="Arial"/>
          <w:color w:val="auto"/>
          <w:sz w:val="20"/>
          <w:szCs w:val="20"/>
          <w:lang w:val="lt"/>
        </w:rPr>
        <w:t xml:space="preserve"> geležinkelio stot</w:t>
      </w:r>
      <w:r w:rsidR="00B05670">
        <w:rPr>
          <w:rFonts w:ascii="Arial" w:eastAsia="Arial" w:hAnsi="Arial" w:cs="Arial"/>
          <w:color w:val="auto"/>
          <w:sz w:val="20"/>
          <w:szCs w:val="20"/>
          <w:lang w:val="lt"/>
        </w:rPr>
        <w:t>el</w:t>
      </w:r>
      <w:r w:rsidR="00B05670" w:rsidRPr="32DAFDB0">
        <w:rPr>
          <w:rFonts w:ascii="Arial" w:eastAsia="Arial" w:hAnsi="Arial" w:cs="Arial"/>
          <w:color w:val="auto"/>
          <w:sz w:val="20"/>
          <w:szCs w:val="20"/>
          <w:lang w:val="lt"/>
        </w:rPr>
        <w:t>ės peronas bus nugriautas.</w:t>
      </w:r>
    </w:p>
    <w:p w14:paraId="5D7AACBB" w14:textId="290BFCA3" w:rsidR="00E43388" w:rsidRPr="00247983" w:rsidRDefault="50AE2B27" w:rsidP="0031758A">
      <w:pPr>
        <w:spacing w:after="0"/>
        <w:rPr>
          <w:rFonts w:ascii="Arial" w:eastAsia="Arial" w:hAnsi="Arial" w:cs="Arial"/>
          <w:sz w:val="18"/>
          <w:szCs w:val="18"/>
        </w:rPr>
      </w:pPr>
      <w:r w:rsidRPr="00247983">
        <w:rPr>
          <w:rFonts w:ascii="Arial" w:eastAsia="Arial" w:hAnsi="Arial" w:cs="Arial"/>
          <w:sz w:val="20"/>
          <w:szCs w:val="20"/>
        </w:rPr>
        <w:t xml:space="preserve">Sutartimi numatoma parengti </w:t>
      </w:r>
      <w:r w:rsidR="00A26184">
        <w:rPr>
          <w:rFonts w:ascii="Arial" w:eastAsia="Arial" w:hAnsi="Arial" w:cs="Arial"/>
          <w:sz w:val="20"/>
          <w:szCs w:val="20"/>
        </w:rPr>
        <w:t>TDP</w:t>
      </w:r>
      <w:r w:rsidRPr="00247983">
        <w:rPr>
          <w:rFonts w:ascii="Arial" w:eastAsia="Arial" w:hAnsi="Arial" w:cs="Arial"/>
          <w:sz w:val="20"/>
          <w:szCs w:val="20"/>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1222AD67" w14:textId="5FD88DA6" w:rsidR="003E68EA" w:rsidRPr="00402C48" w:rsidRDefault="00773D99" w:rsidP="003E68EA">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Nugriovimo projekto(aprašo) parengimas.</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7B3DB42A" w14:textId="717B3E6C" w:rsidR="0014717F" w:rsidRPr="002B4C34" w:rsidRDefault="12867498" w:rsidP="002B4C34">
      <w:pPr>
        <w:pStyle w:val="ListParagraph"/>
        <w:spacing w:after="0"/>
        <w:ind w:left="426" w:hanging="426"/>
        <w:rPr>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proofErr w:type="spellStart"/>
      <w:r w:rsidR="0043076D" w:rsidRPr="32DAFDB0">
        <w:rPr>
          <w:rFonts w:ascii="Arial" w:hAnsi="Arial" w:cs="Arial"/>
          <w:color w:val="auto"/>
          <w:sz w:val="20"/>
          <w:szCs w:val="20"/>
          <w:lang w:val="lt-LT"/>
        </w:rPr>
        <w:t>Skersabali</w:t>
      </w:r>
      <w:r w:rsidR="0043076D">
        <w:rPr>
          <w:rFonts w:ascii="Arial" w:hAnsi="Arial" w:cs="Arial"/>
          <w:color w:val="auto"/>
          <w:sz w:val="20"/>
          <w:szCs w:val="20"/>
          <w:lang w:val="lt-LT"/>
        </w:rPr>
        <w:t>ai</w:t>
      </w:r>
      <w:proofErr w:type="spellEnd"/>
      <w:r w:rsidR="0043076D" w:rsidRPr="32DAFDB0">
        <w:rPr>
          <w:rFonts w:ascii="Arial" w:hAnsi="Arial" w:cs="Arial"/>
          <w:color w:val="auto"/>
          <w:sz w:val="20"/>
          <w:szCs w:val="20"/>
          <w:lang w:val="lt-LT"/>
        </w:rPr>
        <w:t xml:space="preserve"> geležinkelio stotelės peronas unikalus  Nr. </w:t>
      </w:r>
      <w:r w:rsidR="0043076D" w:rsidRPr="006721E8">
        <w:rPr>
          <w:rFonts w:ascii="Arial" w:eastAsia="Arial" w:hAnsi="Arial" w:cs="Arial"/>
          <w:color w:val="000000" w:themeColor="text1"/>
          <w:sz w:val="20"/>
          <w:szCs w:val="20"/>
          <w:lang w:val="lt-LT"/>
        </w:rPr>
        <w:t>4198</w:t>
      </w:r>
      <w:r w:rsidR="0043076D">
        <w:rPr>
          <w:rFonts w:ascii="Arial" w:eastAsia="Arial" w:hAnsi="Arial" w:cs="Arial"/>
          <w:color w:val="000000" w:themeColor="text1"/>
          <w:sz w:val="20"/>
          <w:szCs w:val="20"/>
          <w:lang w:val="lt-LT"/>
        </w:rPr>
        <w:t>-</w:t>
      </w:r>
      <w:r w:rsidR="0043076D" w:rsidRPr="006721E8">
        <w:rPr>
          <w:rFonts w:ascii="Arial" w:eastAsia="Arial" w:hAnsi="Arial" w:cs="Arial"/>
          <w:color w:val="000000" w:themeColor="text1"/>
          <w:sz w:val="20"/>
          <w:szCs w:val="20"/>
          <w:lang w:val="lt-LT"/>
        </w:rPr>
        <w:t>4021</w:t>
      </w:r>
      <w:r w:rsidR="0043076D">
        <w:rPr>
          <w:rFonts w:ascii="Arial" w:eastAsia="Arial" w:hAnsi="Arial" w:cs="Arial"/>
          <w:color w:val="000000" w:themeColor="text1"/>
          <w:sz w:val="20"/>
          <w:szCs w:val="20"/>
          <w:lang w:val="lt-LT"/>
        </w:rPr>
        <w:t>-</w:t>
      </w:r>
      <w:r w:rsidR="0043076D" w:rsidRPr="006721E8">
        <w:rPr>
          <w:rFonts w:ascii="Arial" w:eastAsia="Arial" w:hAnsi="Arial" w:cs="Arial"/>
          <w:color w:val="000000" w:themeColor="text1"/>
          <w:sz w:val="20"/>
          <w:szCs w:val="20"/>
          <w:lang w:val="lt-LT"/>
        </w:rPr>
        <w:t>1040</w:t>
      </w:r>
      <w:r w:rsidR="0043076D" w:rsidRPr="006721E8">
        <w:rPr>
          <w:rFonts w:ascii="Arial" w:hAnsi="Arial" w:cs="Arial"/>
          <w:color w:val="auto"/>
          <w:sz w:val="20"/>
          <w:szCs w:val="20"/>
          <w:lang w:val="lt-LT"/>
        </w:rPr>
        <w:t>;</w:t>
      </w:r>
    </w:p>
    <w:p w14:paraId="23DA3979" w14:textId="10AA95B3" w:rsidR="00547BF8" w:rsidRPr="001102B7" w:rsidRDefault="016DE169" w:rsidP="0014717F">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4F0483E6" w14:textId="77777777" w:rsidR="00B301E6" w:rsidRPr="00420B4B" w:rsidRDefault="0C4A7D3F" w:rsidP="00B301E6">
      <w:pPr>
        <w:pStyle w:val="ListParagraph"/>
        <w:spacing w:after="0"/>
        <w:ind w:left="426" w:hanging="426"/>
        <w:rPr>
          <w:rFonts w:ascii="Arial" w:hAnsi="Arial" w:cs="Arial"/>
          <w:color w:val="auto"/>
          <w:sz w:val="20"/>
          <w:szCs w:val="20"/>
          <w:highlight w:val="yellow"/>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00B301E6" w:rsidRPr="00041DA7">
        <w:rPr>
          <w:rFonts w:asciiTheme="minorBidi" w:hAnsiTheme="minorBidi"/>
          <w:sz w:val="20"/>
          <w:szCs w:val="20"/>
          <w:lang w:val="lt-LT"/>
        </w:rPr>
        <w:t>kadastro Nr. 4101/8001:1, unikalus Nr. 4400-0989-7305, Vilniaus r. sav. Vilniaus  r. sav. teritorija</w:t>
      </w:r>
      <w:r w:rsidR="00B301E6">
        <w:rPr>
          <w:rFonts w:ascii="Arial" w:hAnsi="Arial" w:cs="Arial"/>
          <w:color w:val="auto"/>
          <w:sz w:val="20"/>
          <w:szCs w:val="20"/>
          <w:lang w:val="lt-LT"/>
        </w:rPr>
        <w:t>;</w:t>
      </w:r>
      <w:r w:rsidR="00B301E6" w:rsidRPr="00420B4B">
        <w:rPr>
          <w:rFonts w:ascii="Arial" w:hAnsi="Arial" w:cs="Arial"/>
          <w:color w:val="auto"/>
          <w:sz w:val="20"/>
          <w:szCs w:val="20"/>
          <w:lang w:val="lt-LT"/>
        </w:rPr>
        <w:t xml:space="preserve"> </w:t>
      </w:r>
    </w:p>
    <w:p w14:paraId="0CB7CEE1" w14:textId="7B44F2CE" w:rsidR="00A34F57" w:rsidRPr="001102B7" w:rsidRDefault="11A7BF94" w:rsidP="00B301E6">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0DEAFACC"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C97B15">
        <w:rPr>
          <w:rFonts w:ascii="Arial" w:hAnsi="Arial" w:cs="Arial"/>
          <w:color w:val="auto"/>
          <w:sz w:val="20"/>
          <w:szCs w:val="20"/>
          <w:lang w:val="lt-LT"/>
        </w:rPr>
        <w:t>griovimas</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0D16D920"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4F9F870E" w:rsidRPr="00247983">
        <w:rPr>
          <w:rFonts w:ascii="Arial" w:hAnsi="Arial" w:cs="Arial"/>
          <w:color w:val="auto"/>
          <w:sz w:val="20"/>
          <w:szCs w:val="20"/>
          <w:lang w:val="lt-LT"/>
        </w:rPr>
        <w:t>:</w:t>
      </w:r>
    </w:p>
    <w:p w14:paraId="5179F113" w14:textId="7FD32D32"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sidR="00A624E4">
        <w:rPr>
          <w:rFonts w:ascii="Arial" w:hAnsi="Arial" w:cs="Arial"/>
          <w:color w:val="auto"/>
          <w:sz w:val="20"/>
          <w:szCs w:val="20"/>
          <w:lang w:val="lt-LT"/>
        </w:rPr>
        <w:t>statomas naujas</w:t>
      </w:r>
      <w:r w:rsidR="00FB1F97" w:rsidRPr="00402C48">
        <w:rPr>
          <w:rFonts w:ascii="Arial" w:hAnsi="Arial" w:cs="Arial"/>
          <w:color w:val="auto"/>
          <w:sz w:val="20"/>
          <w:szCs w:val="20"/>
          <w:lang w:val="lt-LT"/>
        </w:rPr>
        <w:t xml:space="preserve"> perona</w:t>
      </w:r>
      <w:r w:rsidR="00253EFA">
        <w:rPr>
          <w:rFonts w:ascii="Arial" w:hAnsi="Arial" w:cs="Arial"/>
          <w:color w:val="auto"/>
          <w:sz w:val="20"/>
          <w:szCs w:val="20"/>
          <w:lang w:val="lt-LT"/>
        </w:rPr>
        <w:t>s</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4E32CCB1"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Perono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w:t>
      </w:r>
      <w:proofErr w:type="spellStart"/>
      <w:r w:rsidR="00764290" w:rsidRPr="00402C48">
        <w:rPr>
          <w:rFonts w:ascii="Arial" w:hAnsi="Arial" w:cs="Arial"/>
          <w:sz w:val="20"/>
          <w:szCs w:val="20"/>
          <w:lang w:val="lt-LT"/>
        </w:rPr>
        <w:t>taktilinė</w:t>
      </w:r>
      <w:proofErr w:type="spellEnd"/>
      <w:r w:rsidR="00764290" w:rsidRPr="00402C48">
        <w:rPr>
          <w:rFonts w:ascii="Arial" w:hAnsi="Arial" w:cs="Arial"/>
          <w:sz w:val="20"/>
          <w:szCs w:val="20"/>
          <w:lang w:val="lt-LT"/>
        </w:rPr>
        <w:t xml:space="preserve">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455BCACE" w14:textId="2F3BC21D" w:rsidR="00165BBE" w:rsidRDefault="008122A2" w:rsidP="00925D6E">
      <w:pPr>
        <w:pStyle w:val="ListParagraph"/>
        <w:numPr>
          <w:ilvl w:val="0"/>
          <w:numId w:val="5"/>
        </w:numPr>
        <w:spacing w:after="0"/>
        <w:ind w:left="1560" w:hanging="426"/>
        <w:jc w:val="both"/>
        <w:rPr>
          <w:rFonts w:ascii="Arial" w:hAnsi="Arial" w:cs="Arial"/>
          <w:sz w:val="20"/>
          <w:szCs w:val="20"/>
          <w:lang w:val="lt-LT"/>
        </w:rPr>
      </w:pPr>
      <w:r>
        <w:rPr>
          <w:rFonts w:ascii="Arial" w:hAnsi="Arial" w:cs="Arial"/>
          <w:sz w:val="20"/>
          <w:szCs w:val="20"/>
          <w:lang w:val="lt-LT"/>
        </w:rPr>
        <w:t>Esamo perono griovim</w:t>
      </w:r>
      <w:r w:rsidR="004D0EB0">
        <w:rPr>
          <w:rFonts w:ascii="Arial" w:hAnsi="Arial" w:cs="Arial"/>
          <w:sz w:val="20"/>
          <w:szCs w:val="20"/>
          <w:lang w:val="lt-LT"/>
        </w:rPr>
        <w:t xml:space="preserve">o </w:t>
      </w:r>
      <w:r w:rsidR="00334D1E">
        <w:rPr>
          <w:rFonts w:ascii="Arial" w:hAnsi="Arial" w:cs="Arial"/>
          <w:sz w:val="20"/>
          <w:szCs w:val="20"/>
          <w:lang w:val="lt-LT"/>
        </w:rPr>
        <w:t>technologiją,</w:t>
      </w:r>
      <w:r w:rsidR="009A6016">
        <w:rPr>
          <w:rFonts w:ascii="Arial" w:hAnsi="Arial" w:cs="Arial"/>
          <w:sz w:val="20"/>
          <w:szCs w:val="20"/>
          <w:lang w:val="lt-LT"/>
        </w:rPr>
        <w:t xml:space="preserve"> vis</w:t>
      </w:r>
      <w:r w:rsidR="006D7999">
        <w:rPr>
          <w:rFonts w:ascii="Arial" w:hAnsi="Arial" w:cs="Arial"/>
          <w:sz w:val="20"/>
          <w:szCs w:val="20"/>
          <w:lang w:val="lt-LT"/>
        </w:rPr>
        <w:t xml:space="preserve">ų </w:t>
      </w:r>
      <w:r w:rsidR="00C674C5">
        <w:rPr>
          <w:rFonts w:ascii="Arial" w:hAnsi="Arial" w:cs="Arial"/>
          <w:sz w:val="20"/>
          <w:szCs w:val="20"/>
          <w:lang w:val="lt-LT"/>
        </w:rPr>
        <w:t xml:space="preserve">griaunamų </w:t>
      </w:r>
      <w:r w:rsidR="006D7999">
        <w:rPr>
          <w:rFonts w:ascii="Arial" w:hAnsi="Arial" w:cs="Arial"/>
          <w:sz w:val="20"/>
          <w:szCs w:val="20"/>
          <w:lang w:val="lt-LT"/>
        </w:rPr>
        <w:t>darbų</w:t>
      </w:r>
      <w:r w:rsidR="00334D1E">
        <w:rPr>
          <w:rFonts w:ascii="Arial" w:hAnsi="Arial" w:cs="Arial"/>
          <w:sz w:val="20"/>
          <w:szCs w:val="20"/>
          <w:lang w:val="lt-LT"/>
        </w:rPr>
        <w:t xml:space="preserve"> </w:t>
      </w:r>
      <w:r w:rsidR="006D7999">
        <w:rPr>
          <w:rFonts w:ascii="Arial" w:hAnsi="Arial" w:cs="Arial"/>
          <w:sz w:val="20"/>
          <w:szCs w:val="20"/>
          <w:lang w:val="lt-LT"/>
        </w:rPr>
        <w:t>apimtis</w:t>
      </w:r>
      <w:r w:rsidR="00BB1FF0">
        <w:rPr>
          <w:rFonts w:ascii="Arial" w:hAnsi="Arial" w:cs="Arial"/>
          <w:sz w:val="20"/>
          <w:szCs w:val="20"/>
          <w:lang w:val="lt-LT"/>
        </w:rPr>
        <w:t xml:space="preserve"> </w:t>
      </w:r>
      <w:r>
        <w:rPr>
          <w:rFonts w:ascii="Arial" w:hAnsi="Arial" w:cs="Arial"/>
          <w:sz w:val="20"/>
          <w:szCs w:val="20"/>
          <w:lang w:val="lt-LT"/>
        </w:rPr>
        <w:t xml:space="preserve"> (</w:t>
      </w:r>
      <w:r>
        <w:rPr>
          <w:rFonts w:ascii="Arial" w:hAnsi="Arial" w:cs="Arial"/>
          <w:color w:val="auto"/>
          <w:sz w:val="20"/>
          <w:szCs w:val="20"/>
          <w:lang w:val="lt-LT"/>
        </w:rPr>
        <w:t>jei yra poreikis).</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xml:space="preserve">“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lastRenderedPageBreak/>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 xml:space="preserve">(toliau – PRM TSS). Jeigu PRM TSS nenustato atskirų reikalavimų statinių (jų dalių), nurodytų PRM TSS, </w:t>
      </w:r>
      <w:r w:rsidR="00794FB8" w:rsidRPr="00794FB8">
        <w:rPr>
          <w:rFonts w:ascii="Arial" w:eastAsia="Times New Roman" w:hAnsi="Arial" w:cs="Arial"/>
          <w:color w:val="000000"/>
          <w:sz w:val="20"/>
          <w:szCs w:val="20"/>
          <w:lang w:val="lt-LT"/>
        </w:rPr>
        <w:lastRenderedPageBreak/>
        <w:t>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w:t>
      </w:r>
      <w:proofErr w:type="spellStart"/>
      <w:r w:rsidR="00CB2E62" w:rsidRPr="003D064E">
        <w:rPr>
          <w:rFonts w:ascii="Arial" w:hAnsi="Arial" w:cs="Arial"/>
          <w:color w:val="000000" w:themeColor="text1"/>
          <w:sz w:val="20"/>
          <w:szCs w:val="20"/>
          <w:lang w:val="lt-LT"/>
        </w:rPr>
        <w:t>ių</w:t>
      </w:r>
      <w:proofErr w:type="spellEnd"/>
      <w:r w:rsidR="00CB2E62" w:rsidRPr="003D064E">
        <w:rPr>
          <w:rFonts w:ascii="Arial" w:hAnsi="Arial" w:cs="Arial"/>
          <w:color w:val="000000" w:themeColor="text1"/>
          <w:sz w:val="20"/>
          <w:szCs w:val="20"/>
          <w:lang w:val="lt-LT"/>
        </w:rPr>
        <w:t xml:space="preserve"> dokumento/-ų skaitmeninį/-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pasirašiusiojo valstybės tarnautojo metaduomenimis arba popierinį/-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originaliu/-</w:t>
      </w:r>
      <w:proofErr w:type="spellStart"/>
      <w:r w:rsidR="00CB2E62" w:rsidRPr="003D064E">
        <w:rPr>
          <w:rFonts w:ascii="Arial" w:hAnsi="Arial" w:cs="Arial"/>
          <w:color w:val="000000" w:themeColor="text1"/>
          <w:sz w:val="20"/>
          <w:szCs w:val="20"/>
          <w:lang w:val="lt-LT"/>
        </w:rPr>
        <w:t>iais</w:t>
      </w:r>
      <w:proofErr w:type="spellEnd"/>
      <w:r w:rsidR="00CB2E62" w:rsidRPr="003D064E">
        <w:rPr>
          <w:rFonts w:ascii="Arial" w:hAnsi="Arial" w:cs="Arial"/>
          <w:color w:val="000000" w:themeColor="text1"/>
          <w:sz w:val="20"/>
          <w:szCs w:val="20"/>
          <w:lang w:val="lt-LT"/>
        </w:rPr>
        <w:t xml:space="preserve"> parašu/-</w:t>
      </w:r>
      <w:proofErr w:type="spellStart"/>
      <w:r w:rsidR="00CB2E62" w:rsidRPr="003D064E">
        <w:rPr>
          <w:rFonts w:ascii="Arial" w:hAnsi="Arial" w:cs="Arial"/>
          <w:color w:val="000000" w:themeColor="text1"/>
          <w:sz w:val="20"/>
          <w:szCs w:val="20"/>
          <w:lang w:val="lt-LT"/>
        </w:rPr>
        <w:t>ais</w:t>
      </w:r>
      <w:proofErr w:type="spellEnd"/>
      <w:r w:rsidR="00CB2E62" w:rsidRPr="003D064E">
        <w:rPr>
          <w:rFonts w:ascii="Arial" w:hAnsi="Arial" w:cs="Arial"/>
          <w:color w:val="000000" w:themeColor="text1"/>
          <w:sz w:val="20"/>
          <w:szCs w:val="20"/>
          <w:lang w:val="lt-LT"/>
        </w:rPr>
        <w:t>.</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 xml:space="preserve">tarpinė ataskaita – 1 </w:t>
      </w:r>
      <w:proofErr w:type="spellStart"/>
      <w:r w:rsidR="00436D1F" w:rsidRPr="00B44B72">
        <w:rPr>
          <w:rFonts w:ascii="Arial" w:hAnsi="Arial" w:cs="Arial"/>
          <w:color w:val="auto"/>
          <w:sz w:val="20"/>
          <w:szCs w:val="20"/>
          <w:lang w:val="lt-LT"/>
        </w:rPr>
        <w:t>kompl</w:t>
      </w:r>
      <w:proofErr w:type="spellEnd"/>
      <w:r w:rsidR="00436D1F" w:rsidRPr="00B44B72">
        <w:rPr>
          <w:rFonts w:ascii="Arial" w:hAnsi="Arial" w:cs="Arial"/>
          <w:color w:val="auto"/>
          <w:sz w:val="20"/>
          <w:szCs w:val="20"/>
          <w:lang w:val="lt-LT"/>
        </w:rPr>
        <w:t>. skaitmeninėje laikmenoje neredaguojamu formatu (*.</w:t>
      </w:r>
      <w:proofErr w:type="spellStart"/>
      <w:r w:rsidR="00436D1F" w:rsidRPr="00B44B72">
        <w:rPr>
          <w:rFonts w:ascii="Arial" w:hAnsi="Arial" w:cs="Arial"/>
          <w:color w:val="auto"/>
          <w:sz w:val="20"/>
          <w:szCs w:val="20"/>
          <w:lang w:val="lt-LT"/>
        </w:rPr>
        <w:t>pdf</w:t>
      </w:r>
      <w:proofErr w:type="spellEnd"/>
      <w:r w:rsidR="00436D1F" w:rsidRPr="00B44B72">
        <w:rPr>
          <w:rFonts w:ascii="Arial" w:hAnsi="Arial" w:cs="Arial"/>
          <w:color w:val="auto"/>
          <w:sz w:val="20"/>
          <w:szCs w:val="20"/>
          <w:lang w:val="lt-LT"/>
        </w:rPr>
        <w:t>)</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577BBEA7"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F97397">
        <w:rPr>
          <w:rFonts w:ascii="Arial" w:hAnsi="Arial" w:cs="Arial"/>
          <w:color w:val="000000" w:themeColor="text1"/>
          <w:sz w:val="20"/>
          <w:szCs w:val="20"/>
          <w:lang w:eastAsia="ja-JP"/>
        </w:rPr>
        <w:t>;</w:t>
      </w:r>
    </w:p>
    <w:p w14:paraId="1644D62D" w14:textId="77777777" w:rsidR="00F97397" w:rsidRDefault="00F97397" w:rsidP="00F97397">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Perono modulių </w:t>
      </w:r>
      <w:r>
        <w:rPr>
          <w:rFonts w:ascii="Arial" w:hAnsi="Arial" w:cs="Arial"/>
          <w:sz w:val="20"/>
          <w:szCs w:val="20"/>
          <w:lang w:eastAsia="ja-JP"/>
        </w:rPr>
        <w:t>techninė specifikacija</w:t>
      </w:r>
      <w:r>
        <w:rPr>
          <w:rFonts w:ascii="Arial" w:hAnsi="Arial" w:cs="Arial"/>
          <w:color w:val="000000" w:themeColor="text1"/>
          <w:sz w:val="20"/>
          <w:szCs w:val="20"/>
          <w:lang w:eastAsia="ja-JP"/>
        </w:rPr>
        <w:t>.</w:t>
      </w:r>
    </w:p>
    <w:p w14:paraId="647F9BAC" w14:textId="77777777" w:rsidR="00F97397" w:rsidRDefault="00F97397" w:rsidP="5717835D">
      <w:pPr>
        <w:spacing w:after="0"/>
        <w:rPr>
          <w:rFonts w:ascii="Arial" w:hAnsi="Arial" w:cs="Arial"/>
          <w:color w:val="000000" w:themeColor="text1"/>
          <w:sz w:val="20"/>
          <w:szCs w:val="20"/>
          <w:lang w:eastAsia="ja-JP"/>
        </w:rPr>
      </w:pP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5AB49" w14:textId="77777777" w:rsidR="00713644" w:rsidRDefault="00713644" w:rsidP="00F86956">
      <w:pPr>
        <w:spacing w:after="0" w:line="240" w:lineRule="auto"/>
      </w:pPr>
      <w:r>
        <w:separator/>
      </w:r>
    </w:p>
  </w:endnote>
  <w:endnote w:type="continuationSeparator" w:id="0">
    <w:p w14:paraId="07709C59" w14:textId="77777777" w:rsidR="00713644" w:rsidRDefault="00713644" w:rsidP="00F86956">
      <w:pPr>
        <w:spacing w:after="0" w:line="240" w:lineRule="auto"/>
      </w:pPr>
      <w:r>
        <w:continuationSeparator/>
      </w:r>
    </w:p>
  </w:endnote>
  <w:endnote w:type="continuationNotice" w:id="1">
    <w:p w14:paraId="2ED2C047" w14:textId="77777777" w:rsidR="00713644" w:rsidRDefault="00713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8004" w14:textId="77777777" w:rsidR="00713644" w:rsidRDefault="00713644" w:rsidP="00F86956">
      <w:pPr>
        <w:spacing w:after="0" w:line="240" w:lineRule="auto"/>
      </w:pPr>
      <w:r>
        <w:separator/>
      </w:r>
    </w:p>
  </w:footnote>
  <w:footnote w:type="continuationSeparator" w:id="0">
    <w:p w14:paraId="67AE70C2" w14:textId="77777777" w:rsidR="00713644" w:rsidRDefault="00713644" w:rsidP="00F86956">
      <w:pPr>
        <w:spacing w:after="0" w:line="240" w:lineRule="auto"/>
      </w:pPr>
      <w:r>
        <w:continuationSeparator/>
      </w:r>
    </w:p>
  </w:footnote>
  <w:footnote w:type="continuationNotice" w:id="1">
    <w:p w14:paraId="77FDE7AD" w14:textId="77777777" w:rsidR="00713644" w:rsidRDefault="007136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57CF"/>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A032B"/>
    <w:rsid w:val="000A080D"/>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705B"/>
    <w:rsid w:val="00197AF2"/>
    <w:rsid w:val="00197CA6"/>
    <w:rsid w:val="001A04D1"/>
    <w:rsid w:val="001A0AD1"/>
    <w:rsid w:val="001A0FF9"/>
    <w:rsid w:val="001A334F"/>
    <w:rsid w:val="001A3E5B"/>
    <w:rsid w:val="001A3F1D"/>
    <w:rsid w:val="001A40C4"/>
    <w:rsid w:val="001A466E"/>
    <w:rsid w:val="001A4AEE"/>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3D17"/>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0CB"/>
    <w:rsid w:val="00307CA8"/>
    <w:rsid w:val="00307FA0"/>
    <w:rsid w:val="003106E8"/>
    <w:rsid w:val="003109D6"/>
    <w:rsid w:val="00312C1F"/>
    <w:rsid w:val="00312DC9"/>
    <w:rsid w:val="0031301A"/>
    <w:rsid w:val="00313594"/>
    <w:rsid w:val="003138ED"/>
    <w:rsid w:val="00313A46"/>
    <w:rsid w:val="00314081"/>
    <w:rsid w:val="003161CF"/>
    <w:rsid w:val="00316D07"/>
    <w:rsid w:val="003173C8"/>
    <w:rsid w:val="0031758A"/>
    <w:rsid w:val="00320834"/>
    <w:rsid w:val="00321F98"/>
    <w:rsid w:val="00322B9E"/>
    <w:rsid w:val="0032325D"/>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56F"/>
    <w:rsid w:val="00407880"/>
    <w:rsid w:val="0040788C"/>
    <w:rsid w:val="0041076F"/>
    <w:rsid w:val="00411ED6"/>
    <w:rsid w:val="00411F76"/>
    <w:rsid w:val="00412481"/>
    <w:rsid w:val="004130ED"/>
    <w:rsid w:val="00413745"/>
    <w:rsid w:val="004139B8"/>
    <w:rsid w:val="00413BDF"/>
    <w:rsid w:val="0041420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76D"/>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64A9"/>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8EF"/>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3644"/>
    <w:rsid w:val="0071463F"/>
    <w:rsid w:val="00714FD0"/>
    <w:rsid w:val="00715194"/>
    <w:rsid w:val="007151ED"/>
    <w:rsid w:val="00715603"/>
    <w:rsid w:val="007159D8"/>
    <w:rsid w:val="00715DE9"/>
    <w:rsid w:val="007168F5"/>
    <w:rsid w:val="00716D4F"/>
    <w:rsid w:val="00716F9B"/>
    <w:rsid w:val="00717429"/>
    <w:rsid w:val="0072037F"/>
    <w:rsid w:val="0072097B"/>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44F"/>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22A2"/>
    <w:rsid w:val="0081235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FBE"/>
    <w:rsid w:val="00AD4EB5"/>
    <w:rsid w:val="00AD6BF9"/>
    <w:rsid w:val="00AD757D"/>
    <w:rsid w:val="00AD782D"/>
    <w:rsid w:val="00AD7882"/>
    <w:rsid w:val="00AD79CE"/>
    <w:rsid w:val="00AE0D00"/>
    <w:rsid w:val="00AE0D80"/>
    <w:rsid w:val="00AE2036"/>
    <w:rsid w:val="00AE2398"/>
    <w:rsid w:val="00AE2AA0"/>
    <w:rsid w:val="00AE3460"/>
    <w:rsid w:val="00AE3CAB"/>
    <w:rsid w:val="00AE3CC4"/>
    <w:rsid w:val="00AE43D8"/>
    <w:rsid w:val="00AE5273"/>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1E6"/>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81B"/>
    <w:rsid w:val="00E569AE"/>
    <w:rsid w:val="00E5772C"/>
    <w:rsid w:val="00E57CC3"/>
    <w:rsid w:val="00E60048"/>
    <w:rsid w:val="00E6022F"/>
    <w:rsid w:val="00E6080C"/>
    <w:rsid w:val="00E61E23"/>
    <w:rsid w:val="00E63E83"/>
    <w:rsid w:val="00E64E98"/>
    <w:rsid w:val="00E65CE2"/>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397"/>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BFB"/>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15432341">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75C1367B57364D981C77048C0854CB" ma:contentTypeVersion="" ma:contentTypeDescription="Create a new document." ma:contentTypeScope="" ma:versionID="92a51287d9fe8f1e0f2817351d52c337">
  <xsd:schema xmlns:xsd="http://www.w3.org/2001/XMLSchema" xmlns:xs="http://www.w3.org/2001/XMLSchema" xmlns:p="http://schemas.microsoft.com/office/2006/metadata/properties" targetNamespace="http://schemas.microsoft.com/office/2006/metadata/properties" ma:root="true" ma:fieldsID="8e66637011f57113e133b709c9800e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6F2884-9503-40B2-BEB9-3E5D8933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3000</Words>
  <Characters>17100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23</cp:revision>
  <dcterms:created xsi:type="dcterms:W3CDTF">2025-10-01T07:03:00Z</dcterms:created>
  <dcterms:modified xsi:type="dcterms:W3CDTF">2025-10-01T08:12:00Z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0x010100C275C1367B57364D981C77048C0854CB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